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9E9A" w14:textId="0D3BF8D6" w:rsidR="00C23CC5" w:rsidRDefault="00C23CC5" w:rsidP="002E7255">
      <w:pPr>
        <w:pStyle w:val="NoSpacing"/>
        <w:rPr>
          <w:noProof/>
          <w:lang w:eastAsia="en-AU"/>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50C5D905" wp14:editId="7431B052">
            <wp:simplePos x="0" y="0"/>
            <wp:positionH relativeFrom="margin">
              <wp:posOffset>-114835</wp:posOffset>
            </wp:positionH>
            <wp:positionV relativeFrom="paragraph">
              <wp:posOffset>-381001</wp:posOffset>
            </wp:positionV>
            <wp:extent cx="6148606" cy="14954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8545" cy="1497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CF9BF" w14:textId="53C6D090" w:rsidR="002E7255" w:rsidRDefault="002E7255" w:rsidP="002E7255">
      <w:pPr>
        <w:pStyle w:val="NoSpacing"/>
        <w:rPr>
          <w:noProof/>
          <w:lang w:eastAsia="en-AU"/>
        </w:rPr>
      </w:pPr>
    </w:p>
    <w:p w14:paraId="0D211E2E" w14:textId="77777777" w:rsidR="002E7255" w:rsidRDefault="002E7255" w:rsidP="002E7255">
      <w:pPr>
        <w:pStyle w:val="NoSpacing"/>
        <w:rPr>
          <w:noProof/>
          <w:lang w:eastAsia="en-AU"/>
        </w:rPr>
      </w:pPr>
    </w:p>
    <w:p w14:paraId="691F5CD5" w14:textId="5115DBEA" w:rsidR="002E7255" w:rsidRDefault="002E7255" w:rsidP="002E7255">
      <w:pPr>
        <w:pStyle w:val="NoSpacing"/>
        <w:rPr>
          <w:sz w:val="26"/>
          <w:szCs w:val="26"/>
        </w:rPr>
      </w:pPr>
    </w:p>
    <w:p w14:paraId="74869E7C" w14:textId="77777777" w:rsidR="002E7255" w:rsidRDefault="002E7255" w:rsidP="002E7255">
      <w:pPr>
        <w:pStyle w:val="NoSpacing"/>
        <w:rPr>
          <w:sz w:val="26"/>
          <w:szCs w:val="26"/>
        </w:rPr>
      </w:pPr>
    </w:p>
    <w:p w14:paraId="6958C8BC" w14:textId="77777777" w:rsidR="002E7255" w:rsidRDefault="002E7255" w:rsidP="002E7255">
      <w:pPr>
        <w:pStyle w:val="NoSpacing"/>
        <w:rPr>
          <w:sz w:val="26"/>
          <w:szCs w:val="26"/>
        </w:rPr>
      </w:pPr>
    </w:p>
    <w:p w14:paraId="70FEFE05" w14:textId="4C48281D" w:rsidR="00072973" w:rsidRPr="002E7255" w:rsidRDefault="00072973" w:rsidP="002E7255">
      <w:pPr>
        <w:pStyle w:val="NoSpacing"/>
        <w:rPr>
          <w:sz w:val="26"/>
          <w:szCs w:val="26"/>
        </w:rPr>
      </w:pPr>
    </w:p>
    <w:p w14:paraId="0163F2FE" w14:textId="6FB122AB" w:rsidR="00072973" w:rsidRPr="00C23CC5" w:rsidRDefault="00B758C9" w:rsidP="002E7255">
      <w:pPr>
        <w:pBdr>
          <w:top w:val="single" w:sz="4" w:space="1" w:color="auto"/>
          <w:left w:val="single" w:sz="4" w:space="4" w:color="auto"/>
          <w:bottom w:val="single" w:sz="4" w:space="1" w:color="auto"/>
          <w:right w:val="single" w:sz="4" w:space="4" w:color="auto"/>
        </w:pBdr>
        <w:spacing w:before="40" w:line="22" w:lineRule="atLeast"/>
        <w:jc w:val="center"/>
        <w:rPr>
          <w:rFonts w:ascii="Helvetica" w:eastAsiaTheme="majorEastAsia" w:hAnsi="Helvetica" w:cs="Helvetica"/>
          <w:b/>
          <w:color w:val="5B9BD5" w:themeColor="accent1"/>
          <w:sz w:val="44"/>
          <w:szCs w:val="32"/>
        </w:rPr>
      </w:pPr>
      <w:r w:rsidRPr="00C23CC5">
        <w:rPr>
          <w:rFonts w:ascii="Helvetica" w:eastAsiaTheme="majorEastAsia" w:hAnsi="Helvetica" w:cs="Helvetica"/>
          <w:b/>
          <w:color w:val="5B9BD5" w:themeColor="accent1"/>
          <w:sz w:val="44"/>
          <w:szCs w:val="32"/>
        </w:rPr>
        <w:t>HEADLICE POLICY</w:t>
      </w:r>
    </w:p>
    <w:p w14:paraId="02EF8448" w14:textId="77777777" w:rsidR="00C23CC5" w:rsidRDefault="00C23CC5" w:rsidP="006D69DD">
      <w:pPr>
        <w:spacing w:before="40" w:line="22" w:lineRule="atLeast"/>
        <w:jc w:val="both"/>
        <w:outlineLvl w:val="1"/>
        <w:rPr>
          <w:rFonts w:ascii="Helvetica" w:eastAsiaTheme="majorEastAsia" w:hAnsi="Helvetica" w:cs="Helvetica"/>
          <w:b/>
          <w:caps/>
          <w:color w:val="5B9BD5" w:themeColor="accent1"/>
          <w:sz w:val="28"/>
          <w:szCs w:val="26"/>
        </w:rPr>
      </w:pPr>
    </w:p>
    <w:p w14:paraId="134ABBF6" w14:textId="029CA808" w:rsidR="00B758C9" w:rsidRPr="00732655" w:rsidRDefault="00B758C9" w:rsidP="006D69DD">
      <w:pPr>
        <w:spacing w:before="40" w:line="22" w:lineRule="atLeast"/>
        <w:jc w:val="both"/>
        <w:outlineLvl w:val="1"/>
        <w:rPr>
          <w:rFonts w:ascii="Helvetica" w:eastAsiaTheme="majorEastAsia" w:hAnsi="Helvetica" w:cs="Helvetica"/>
          <w:b/>
          <w:caps/>
          <w:color w:val="5B9BD5" w:themeColor="accent1"/>
          <w:sz w:val="26"/>
          <w:szCs w:val="26"/>
        </w:rPr>
      </w:pPr>
      <w:r w:rsidRPr="00732655">
        <w:rPr>
          <w:rFonts w:ascii="Helvetica" w:eastAsiaTheme="majorEastAsia" w:hAnsi="Helvetica" w:cs="Helvetica"/>
          <w:b/>
          <w:caps/>
          <w:color w:val="5B9BD5" w:themeColor="accent1"/>
          <w:sz w:val="26"/>
          <w:szCs w:val="26"/>
        </w:rPr>
        <w:t>RATIONAL</w:t>
      </w:r>
      <w:r w:rsidR="00732655">
        <w:rPr>
          <w:rFonts w:ascii="Helvetica" w:eastAsiaTheme="majorEastAsia" w:hAnsi="Helvetica" w:cs="Helvetica"/>
          <w:b/>
          <w:caps/>
          <w:color w:val="5B9BD5" w:themeColor="accent1"/>
          <w:sz w:val="26"/>
          <w:szCs w:val="26"/>
        </w:rPr>
        <w:t>E</w:t>
      </w:r>
    </w:p>
    <w:p w14:paraId="1ACB74B1" w14:textId="777777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 xml:space="preserve">Head lice management is a complex issue for schools and head lice infections can be difficult to manage. The responsibility for detecting and treating head lice rests with the parents. </w:t>
      </w:r>
    </w:p>
    <w:p w14:paraId="17D78F39" w14:textId="777777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 xml:space="preserve">Head lice (pediculosis) are tiny insects that live on the human scalp where they feed and breed. Probably between 2-3% of primary school children are infested at any one time. While they do not carry or transmit disease, they are the most common cause of head itch and scratching which may lead to infection and swollen lymph glands; therefore, they need to be eradicated. </w:t>
      </w:r>
    </w:p>
    <w:p w14:paraId="57AAF01D" w14:textId="0A486F03"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Anyone can have head lice. Head lice cannot fly, hop or jump. They spread from person to person by head to head contact, and by the sharing of personal items such as combs, brushes and head gear such as hats.</w:t>
      </w:r>
    </w:p>
    <w:p w14:paraId="259B6C7D" w14:textId="77777777" w:rsidR="00B758C9" w:rsidRPr="00732655" w:rsidRDefault="00B758C9" w:rsidP="00C23CC5">
      <w:pPr>
        <w:spacing w:before="40" w:line="360" w:lineRule="auto"/>
        <w:jc w:val="both"/>
        <w:outlineLvl w:val="1"/>
        <w:rPr>
          <w:rFonts w:ascii="Helvetica" w:eastAsiaTheme="majorEastAsia" w:hAnsi="Helvetica" w:cs="Helvetica"/>
          <w:b/>
          <w:caps/>
          <w:color w:val="5B9BD5" w:themeColor="accent1"/>
          <w:sz w:val="26"/>
          <w:szCs w:val="26"/>
        </w:rPr>
      </w:pPr>
      <w:r w:rsidRPr="00732655">
        <w:rPr>
          <w:rFonts w:ascii="Helvetica" w:eastAsiaTheme="majorEastAsia" w:hAnsi="Helvetica" w:cs="Helvetica"/>
          <w:b/>
          <w:caps/>
          <w:color w:val="5B9BD5" w:themeColor="accent1"/>
          <w:sz w:val="26"/>
          <w:szCs w:val="26"/>
        </w:rPr>
        <w:t>Purpose</w:t>
      </w:r>
    </w:p>
    <w:p w14:paraId="484D6C45" w14:textId="777777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 xml:space="preserve">To respond to reports of head lice quickly and effectively. </w:t>
      </w:r>
    </w:p>
    <w:p w14:paraId="0E68FC31" w14:textId="4222FC6C"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To ensure that an effective process for treating head lice is well known and consistently followed.</w:t>
      </w:r>
    </w:p>
    <w:p w14:paraId="7A993A82" w14:textId="066DAE7F"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To ensure that parents and guardians are well informed about head lice treatment.</w:t>
      </w:r>
    </w:p>
    <w:p w14:paraId="0693FBFE" w14:textId="33673D0F" w:rsidR="00B758C9" w:rsidRPr="00C23CC5" w:rsidRDefault="00B758C9" w:rsidP="00C23CC5">
      <w:pPr>
        <w:spacing w:before="40" w:line="360" w:lineRule="auto"/>
        <w:jc w:val="both"/>
        <w:outlineLvl w:val="1"/>
        <w:rPr>
          <w:rFonts w:ascii="Helvetica" w:eastAsiaTheme="majorEastAsia" w:hAnsi="Helvetica" w:cs="Helvetica"/>
          <w:b/>
          <w:caps/>
          <w:color w:val="5B9BD5" w:themeColor="accent1"/>
        </w:rPr>
      </w:pPr>
      <w:r w:rsidRPr="00C23CC5">
        <w:rPr>
          <w:rFonts w:ascii="Helvetica" w:hAnsi="Helvetica" w:cs="Helvetica"/>
        </w:rPr>
        <w:t>To reduce the spread of head lice.</w:t>
      </w:r>
    </w:p>
    <w:p w14:paraId="47834EEC" w14:textId="77777777" w:rsidR="00B758C9" w:rsidRPr="00732655" w:rsidRDefault="00B758C9" w:rsidP="00C23CC5">
      <w:pPr>
        <w:spacing w:before="40" w:line="360" w:lineRule="auto"/>
        <w:jc w:val="both"/>
        <w:outlineLvl w:val="1"/>
        <w:rPr>
          <w:rFonts w:ascii="Helvetica" w:eastAsiaTheme="majorEastAsia" w:hAnsi="Helvetica" w:cs="Helvetica"/>
          <w:b/>
          <w:caps/>
          <w:color w:val="5B9BD5" w:themeColor="accent1"/>
          <w:sz w:val="26"/>
          <w:szCs w:val="26"/>
        </w:rPr>
      </w:pPr>
      <w:r w:rsidRPr="00732655">
        <w:rPr>
          <w:rFonts w:ascii="Helvetica" w:eastAsiaTheme="majorEastAsia" w:hAnsi="Helvetica" w:cs="Helvetica"/>
          <w:b/>
          <w:caps/>
          <w:color w:val="5B9BD5" w:themeColor="accent1"/>
          <w:sz w:val="26"/>
          <w:szCs w:val="26"/>
        </w:rPr>
        <w:t>implementation</w:t>
      </w:r>
    </w:p>
    <w:p w14:paraId="593B04DD" w14:textId="777777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At the time of enrolment, the school will organise for parental consent to head lice checks. This will remain in effect throughout the student’s primary schooling years.</w:t>
      </w:r>
    </w:p>
    <w:p w14:paraId="4F047790" w14:textId="20F45A5A"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 xml:space="preserve">Teachers or staff members suspecting that a child has head lice, are to report their concerns to the School Nurse. Not all staff members are permitted or qualified to search a child’s hair, inspect for head lice, or diagnose a case of head lice. </w:t>
      </w:r>
    </w:p>
    <w:p w14:paraId="34CEB19D" w14:textId="22CC2C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lastRenderedPageBreak/>
        <w:t>Parent consent must be checked before the student’s hair is to be inspected.</w:t>
      </w:r>
    </w:p>
    <w:p w14:paraId="125A7271" w14:textId="77777777" w:rsidR="00B758C9" w:rsidRPr="00C23CC5" w:rsidRDefault="00B758C9" w:rsidP="00C23CC5">
      <w:pPr>
        <w:spacing w:before="40" w:line="360" w:lineRule="auto"/>
        <w:jc w:val="both"/>
        <w:outlineLvl w:val="1"/>
        <w:rPr>
          <w:rFonts w:ascii="Helvetica" w:hAnsi="Helvetica" w:cs="Helvetica"/>
        </w:rPr>
      </w:pPr>
      <w:r w:rsidRPr="00C23CC5">
        <w:rPr>
          <w:rFonts w:ascii="Helvetica" w:hAnsi="Helvetica" w:cs="Helvetica"/>
        </w:rPr>
        <w:t xml:space="preserve">Office Staff or First Aid trained staff member, will check the reported student for head lice. </w:t>
      </w:r>
    </w:p>
    <w:p w14:paraId="200F02C9" w14:textId="37AF92D3" w:rsidR="00B758C9" w:rsidRPr="00C23CC5" w:rsidRDefault="00B758C9" w:rsidP="00C23CC5">
      <w:pPr>
        <w:pStyle w:val="ListParagraph"/>
        <w:numPr>
          <w:ilvl w:val="0"/>
          <w:numId w:val="39"/>
        </w:numPr>
        <w:spacing w:before="40" w:line="360" w:lineRule="auto"/>
        <w:jc w:val="both"/>
        <w:outlineLvl w:val="1"/>
        <w:rPr>
          <w:rFonts w:ascii="Helvetica" w:hAnsi="Helvetica" w:cs="Helvetica"/>
        </w:rPr>
      </w:pPr>
      <w:r w:rsidRPr="00C23CC5">
        <w:rPr>
          <w:rFonts w:ascii="Helvetica" w:hAnsi="Helvetica" w:cs="Helvetica"/>
        </w:rPr>
        <w:t xml:space="preserve">Upon positive identification of head lice, office staff or First Aid trained staff will ensure that a parent of the infected child is contacted as soon as possible. </w:t>
      </w:r>
    </w:p>
    <w:p w14:paraId="142DC987" w14:textId="237B17B9" w:rsidR="00B758C9" w:rsidRPr="00C23CC5" w:rsidRDefault="00B758C9" w:rsidP="00C23CC5">
      <w:pPr>
        <w:pStyle w:val="ListParagraph"/>
        <w:numPr>
          <w:ilvl w:val="0"/>
          <w:numId w:val="39"/>
        </w:numPr>
        <w:spacing w:before="40" w:line="360" w:lineRule="auto"/>
        <w:jc w:val="both"/>
        <w:outlineLvl w:val="1"/>
        <w:rPr>
          <w:rFonts w:ascii="Helvetica" w:hAnsi="Helvetica" w:cs="Helvetica"/>
        </w:rPr>
      </w:pPr>
      <w:r w:rsidRPr="00C23CC5">
        <w:rPr>
          <w:rFonts w:ascii="Helvetica" w:hAnsi="Helvetica" w:cs="Helvetica"/>
        </w:rPr>
        <w:t>The student will be excluded from attending school, in accordance with the Victorian Health Regulations.</w:t>
      </w:r>
    </w:p>
    <w:p w14:paraId="7486D536" w14:textId="7DB1E962" w:rsidR="00B758C9" w:rsidRPr="00C23CC5" w:rsidRDefault="00B758C9" w:rsidP="00C23CC5">
      <w:pPr>
        <w:pStyle w:val="ListParagraph"/>
        <w:numPr>
          <w:ilvl w:val="0"/>
          <w:numId w:val="39"/>
        </w:numPr>
        <w:spacing w:before="40" w:line="360" w:lineRule="auto"/>
        <w:jc w:val="both"/>
        <w:outlineLvl w:val="1"/>
        <w:rPr>
          <w:rFonts w:ascii="Helvetica" w:hAnsi="Helvetica" w:cs="Helvetica"/>
        </w:rPr>
      </w:pPr>
      <w:r w:rsidRPr="00C23CC5">
        <w:rPr>
          <w:rFonts w:ascii="Helvetica" w:hAnsi="Helvetica" w:cs="Helvetica"/>
        </w:rPr>
        <w:t>Treatment requires two applications; the second treatment must be repeated after one week</w:t>
      </w:r>
    </w:p>
    <w:p w14:paraId="0C9DB08C" w14:textId="77777777" w:rsidR="00B758C9" w:rsidRPr="00C23CC5" w:rsidRDefault="00B758C9" w:rsidP="00C23CC5">
      <w:pPr>
        <w:pStyle w:val="ListParagraph"/>
        <w:numPr>
          <w:ilvl w:val="0"/>
          <w:numId w:val="39"/>
        </w:numPr>
        <w:spacing w:before="40" w:line="360" w:lineRule="auto"/>
        <w:jc w:val="both"/>
        <w:outlineLvl w:val="1"/>
        <w:rPr>
          <w:rFonts w:ascii="Helvetica" w:hAnsi="Helvetica" w:cs="Helvetica"/>
        </w:rPr>
      </w:pPr>
      <w:r w:rsidRPr="00C23CC5">
        <w:rPr>
          <w:rFonts w:ascii="Helvetica" w:hAnsi="Helvetica" w:cs="Helvetica"/>
        </w:rPr>
        <w:t xml:space="preserve">The student will be sent home for initial treatment and must be kept away from school until this initial treatment is administered.  </w:t>
      </w:r>
    </w:p>
    <w:p w14:paraId="37C32220" w14:textId="03366D74" w:rsidR="00B758C9" w:rsidRPr="00C23CC5" w:rsidRDefault="00B758C9" w:rsidP="00C23CC5">
      <w:pPr>
        <w:pStyle w:val="ListParagraph"/>
        <w:numPr>
          <w:ilvl w:val="0"/>
          <w:numId w:val="39"/>
        </w:numPr>
        <w:spacing w:before="40" w:line="360" w:lineRule="auto"/>
        <w:jc w:val="both"/>
        <w:outlineLvl w:val="1"/>
        <w:rPr>
          <w:rFonts w:ascii="Helvetica" w:hAnsi="Helvetica" w:cs="Helvetica"/>
        </w:rPr>
      </w:pPr>
      <w:r w:rsidRPr="00C23CC5">
        <w:rPr>
          <w:rFonts w:ascii="Helvetica" w:hAnsi="Helvetica" w:cs="Helvetica"/>
        </w:rPr>
        <w:t xml:space="preserve">The </w:t>
      </w:r>
      <w:r w:rsidR="00732655">
        <w:rPr>
          <w:rFonts w:ascii="Helvetica" w:hAnsi="Helvetica" w:cs="Helvetica"/>
        </w:rPr>
        <w:t>First Aid Officer</w:t>
      </w:r>
      <w:r w:rsidRPr="00C23CC5">
        <w:rPr>
          <w:rFonts w:ascii="Helvetica" w:hAnsi="Helvetica" w:cs="Helvetica"/>
        </w:rPr>
        <w:t xml:space="preserve"> will inform the parents of the grade affected that there has been an incident of head lice and the treatment necessary for eradication. This is in the form of a generic letter. Information relating to the prevention and eradication of head lice will be provided throughout the year in the school newsletter</w:t>
      </w:r>
    </w:p>
    <w:p w14:paraId="34FDA207" w14:textId="18DEE9FF" w:rsidR="002A671C" w:rsidRDefault="00786174" w:rsidP="00C23CC5">
      <w:pPr>
        <w:spacing w:before="40" w:line="360" w:lineRule="auto"/>
        <w:jc w:val="both"/>
        <w:outlineLvl w:val="1"/>
        <w:rPr>
          <w:rFonts w:ascii="Helvetica" w:eastAsiaTheme="majorEastAsia" w:hAnsi="Helvetica" w:cstheme="majorBidi"/>
          <w:b/>
          <w:caps/>
          <w:color w:val="5B9BD5" w:themeColor="accent1"/>
          <w:sz w:val="26"/>
          <w:szCs w:val="26"/>
        </w:rPr>
      </w:pPr>
      <w:r w:rsidRPr="002E7255">
        <w:rPr>
          <w:rFonts w:ascii="Helvetica" w:eastAsiaTheme="majorEastAsia" w:hAnsi="Helvetica" w:cstheme="majorBidi"/>
          <w:b/>
          <w:caps/>
          <w:color w:val="5B9BD5" w:themeColor="accent1"/>
          <w:sz w:val="26"/>
          <w:szCs w:val="26"/>
        </w:rPr>
        <w:t>Further information and resources</w:t>
      </w:r>
    </w:p>
    <w:p w14:paraId="70B7E19C" w14:textId="736553E7" w:rsidR="00B758C9" w:rsidRPr="00C23CC5" w:rsidRDefault="00B758C9" w:rsidP="00C23CC5">
      <w:pPr>
        <w:spacing w:before="40" w:line="360" w:lineRule="auto"/>
        <w:outlineLvl w:val="1"/>
        <w:rPr>
          <w:rFonts w:ascii="Helvetica" w:hAnsi="Helvetica" w:cs="Helvetica"/>
        </w:rPr>
      </w:pPr>
      <w:r w:rsidRPr="00C23CC5">
        <w:rPr>
          <w:rFonts w:ascii="Helvetica" w:hAnsi="Helvetica" w:cs="Helvetica"/>
        </w:rPr>
        <w:t>Please refer to http://www.education.vic.gov.au\school\parents\health\Pages\headlice.aspx for more information.</w:t>
      </w:r>
    </w:p>
    <w:p w14:paraId="38F3924E" w14:textId="77777777" w:rsidR="00D0070E" w:rsidRPr="00A103E4" w:rsidRDefault="00786174" w:rsidP="00C23CC5">
      <w:pPr>
        <w:spacing w:before="40" w:line="360" w:lineRule="auto"/>
        <w:jc w:val="both"/>
        <w:outlineLvl w:val="1"/>
        <w:rPr>
          <w:rFonts w:ascii="Helvetica" w:eastAsiaTheme="majorEastAsia" w:hAnsi="Helvetica" w:cstheme="majorBidi"/>
          <w:b/>
          <w:caps/>
          <w:color w:val="5B9BD5" w:themeColor="accent1"/>
          <w:sz w:val="26"/>
          <w:szCs w:val="26"/>
        </w:rPr>
      </w:pPr>
      <w:r w:rsidRPr="002E7255">
        <w:rPr>
          <w:rFonts w:ascii="Helvetica" w:eastAsiaTheme="majorEastAsia" w:hAnsi="Helvetica" w:cstheme="majorBidi"/>
          <w:b/>
          <w:caps/>
          <w:color w:val="5B9BD5" w:themeColor="accent1"/>
          <w:sz w:val="26"/>
          <w:szCs w:val="26"/>
        </w:rPr>
        <w:t xml:space="preserve">Review </w:t>
      </w:r>
      <w:r w:rsidRPr="00A103E4">
        <w:rPr>
          <w:rFonts w:ascii="Helvetica" w:eastAsiaTheme="majorEastAsia" w:hAnsi="Helvetica" w:cstheme="majorBidi"/>
          <w:b/>
          <w:caps/>
          <w:color w:val="5B9BD5" w:themeColor="accent1"/>
          <w:sz w:val="26"/>
          <w:szCs w:val="26"/>
        </w:rPr>
        <w:t>c</w:t>
      </w:r>
      <w:r w:rsidR="006D69DD" w:rsidRPr="00A103E4">
        <w:rPr>
          <w:rFonts w:ascii="Helvetica" w:eastAsiaTheme="majorEastAsia" w:hAnsi="Helvetica" w:cstheme="majorBidi"/>
          <w:b/>
          <w:caps/>
          <w:color w:val="5B9BD5" w:themeColor="accent1"/>
          <w:sz w:val="26"/>
          <w:szCs w:val="26"/>
        </w:rPr>
        <w:t>ycl</w:t>
      </w:r>
      <w:r w:rsidR="00113981" w:rsidRPr="00A103E4">
        <w:rPr>
          <w:rFonts w:ascii="Helvetica" w:eastAsiaTheme="majorEastAsia" w:hAnsi="Helvetica" w:cstheme="majorBidi"/>
          <w:b/>
          <w:caps/>
          <w:color w:val="5B9BD5" w:themeColor="accent1"/>
          <w:sz w:val="26"/>
          <w:szCs w:val="26"/>
        </w:rPr>
        <w:t>e</w:t>
      </w:r>
    </w:p>
    <w:p w14:paraId="49E4647E" w14:textId="719A9039" w:rsidR="00C23CC5" w:rsidRPr="00957825" w:rsidRDefault="00C23CC5" w:rsidP="00C23CC5">
      <w:pPr>
        <w:spacing w:line="360" w:lineRule="auto"/>
        <w:jc w:val="both"/>
        <w:rPr>
          <w:rFonts w:ascii="Helvetica" w:hAnsi="Helvetica" w:cs="Helvetica"/>
        </w:rPr>
      </w:pPr>
      <w:r w:rsidRPr="00957825">
        <w:rPr>
          <w:rFonts w:ascii="Helvetica" w:hAnsi="Helvetica" w:cs="Helvetica"/>
        </w:rPr>
        <w:t xml:space="preserve">This policy was last </w:t>
      </w:r>
      <w:r>
        <w:rPr>
          <w:rFonts w:ascii="Helvetica" w:hAnsi="Helvetica" w:cs="Helvetica"/>
        </w:rPr>
        <w:t>updated</w:t>
      </w:r>
      <w:r w:rsidRPr="00957825">
        <w:rPr>
          <w:rFonts w:ascii="Helvetica" w:hAnsi="Helvetica" w:cs="Helvetica"/>
        </w:rPr>
        <w:t xml:space="preserve"> </w:t>
      </w:r>
      <w:r>
        <w:rPr>
          <w:rFonts w:ascii="Helvetica" w:hAnsi="Helvetica" w:cs="Helvetica"/>
        </w:rPr>
        <w:t>September</w:t>
      </w:r>
      <w:r w:rsidR="005712A4">
        <w:rPr>
          <w:rFonts w:ascii="Helvetica" w:hAnsi="Helvetica" w:cs="Helvetica"/>
        </w:rPr>
        <w:t xml:space="preserve"> 2020</w:t>
      </w:r>
      <w:bookmarkStart w:id="0" w:name="_GoBack"/>
      <w:bookmarkEnd w:id="0"/>
      <w:r w:rsidRPr="00957825">
        <w:rPr>
          <w:rFonts w:ascii="Helvetica" w:hAnsi="Helvetica" w:cs="Helvetica"/>
        </w:rPr>
        <w:t xml:space="preserve"> and is scheduled for review in [</w:t>
      </w:r>
      <w:r>
        <w:rPr>
          <w:rFonts w:ascii="Helvetica" w:hAnsi="Helvetica" w:cs="Helvetica"/>
        </w:rPr>
        <w:t>November 2023</w:t>
      </w:r>
      <w:r w:rsidRPr="00957825">
        <w:rPr>
          <w:rFonts w:ascii="Helvetica" w:hAnsi="Helvetica" w:cs="Helvetica"/>
        </w:rPr>
        <w:t>].</w:t>
      </w:r>
    </w:p>
    <w:p w14:paraId="0EB81D13" w14:textId="77777777" w:rsidR="00D0070E" w:rsidRPr="002E7255" w:rsidRDefault="00D0070E" w:rsidP="00C23CC5">
      <w:pPr>
        <w:spacing w:before="40" w:after="240" w:line="360" w:lineRule="auto"/>
        <w:jc w:val="both"/>
        <w:rPr>
          <w:rFonts w:ascii="Helvetica" w:hAnsi="Helvetica"/>
        </w:rPr>
      </w:pPr>
    </w:p>
    <w:sectPr w:rsidR="00D0070E" w:rsidRPr="002E725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3FEE" w14:textId="77777777" w:rsidR="00143A3C" w:rsidRDefault="00143A3C" w:rsidP="00072973">
      <w:pPr>
        <w:spacing w:after="0" w:line="240" w:lineRule="auto"/>
      </w:pPr>
      <w:r>
        <w:separator/>
      </w:r>
    </w:p>
  </w:endnote>
  <w:endnote w:type="continuationSeparator" w:id="0">
    <w:p w14:paraId="17FC5191" w14:textId="77777777" w:rsidR="00143A3C" w:rsidRDefault="00143A3C" w:rsidP="0007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998573"/>
      <w:docPartObj>
        <w:docPartGallery w:val="Page Numbers (Bottom of Page)"/>
        <w:docPartUnique/>
      </w:docPartObj>
    </w:sdtPr>
    <w:sdtEndPr>
      <w:rPr>
        <w:noProof/>
      </w:rPr>
    </w:sdtEndPr>
    <w:sdtContent>
      <w:p w14:paraId="063FD932" w14:textId="25409DAC" w:rsidR="00AA201D" w:rsidRDefault="00AA201D">
        <w:pPr>
          <w:pStyle w:val="Footer"/>
          <w:jc w:val="right"/>
        </w:pPr>
        <w:r/>
        <w:r>
          <w:instrText xml:space="preserve"/>
        </w:r>
        <w:r/>
        <w:r w:rsidR="005712A4">
          <w:rPr>
            <w:noProof/>
          </w:rPr>
          <w:t>2</w:t>
        </w:r>
        <w:r>
          <w:rPr>
            <w:noProof/>
          </w:rPr>
        </w:r>
      </w:p>
    </w:sdtContent>
  </w:sdt>
  <w:p w14:paraId="16492A93" w14:textId="714F320C" w:rsidR="00072973" w:rsidRDefault="0007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9187A" w14:textId="77777777" w:rsidR="00143A3C" w:rsidRDefault="00143A3C" w:rsidP="00072973">
      <w:pPr>
        <w:spacing w:after="0" w:line="240" w:lineRule="auto"/>
      </w:pPr>
      <w:r>
        <w:separator/>
      </w:r>
    </w:p>
  </w:footnote>
  <w:footnote w:type="continuationSeparator" w:id="0">
    <w:p w14:paraId="3581427D" w14:textId="77777777" w:rsidR="00143A3C" w:rsidRDefault="00143A3C" w:rsidP="00072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548B"/>
    <w:multiLevelType w:val="hybridMultilevel"/>
    <w:tmpl w:val="657A6880"/>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6362F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7FF09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B4C8D"/>
    <w:multiLevelType w:val="hybridMultilevel"/>
    <w:tmpl w:val="E6E4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9CE5EA6"/>
    <w:multiLevelType w:val="hybridMultilevel"/>
    <w:tmpl w:val="B75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D960056"/>
    <w:lvl w:ilvl="0" w:tplc="597AFF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F56E0"/>
    <w:multiLevelType w:val="hybridMultilevel"/>
    <w:tmpl w:val="48844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9519D"/>
    <w:multiLevelType w:val="hybridMultilevel"/>
    <w:tmpl w:val="67E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5"/>
  </w:num>
  <w:num w:numId="4">
    <w:abstractNumId w:val="29"/>
  </w:num>
  <w:num w:numId="5">
    <w:abstractNumId w:val="6"/>
  </w:num>
  <w:num w:numId="6">
    <w:abstractNumId w:val="34"/>
  </w:num>
  <w:num w:numId="7">
    <w:abstractNumId w:val="33"/>
  </w:num>
  <w:num w:numId="8">
    <w:abstractNumId w:val="19"/>
  </w:num>
  <w:num w:numId="9">
    <w:abstractNumId w:val="14"/>
  </w:num>
  <w:num w:numId="10">
    <w:abstractNumId w:val="3"/>
  </w:num>
  <w:num w:numId="11">
    <w:abstractNumId w:val="23"/>
  </w:num>
  <w:num w:numId="12">
    <w:abstractNumId w:val="28"/>
  </w:num>
  <w:num w:numId="13">
    <w:abstractNumId w:val="5"/>
  </w:num>
  <w:num w:numId="14">
    <w:abstractNumId w:val="21"/>
  </w:num>
  <w:num w:numId="15">
    <w:abstractNumId w:val="37"/>
  </w:num>
  <w:num w:numId="16">
    <w:abstractNumId w:val="31"/>
  </w:num>
  <w:num w:numId="17">
    <w:abstractNumId w:val="0"/>
  </w:num>
  <w:num w:numId="18">
    <w:abstractNumId w:val="11"/>
  </w:num>
  <w:num w:numId="19">
    <w:abstractNumId w:val="4"/>
  </w:num>
  <w:num w:numId="20">
    <w:abstractNumId w:val="22"/>
  </w:num>
  <w:num w:numId="21">
    <w:abstractNumId w:val="20"/>
  </w:num>
  <w:num w:numId="22">
    <w:abstractNumId w:val="32"/>
  </w:num>
  <w:num w:numId="23">
    <w:abstractNumId w:val="26"/>
  </w:num>
  <w:num w:numId="24">
    <w:abstractNumId w:val="36"/>
  </w:num>
  <w:num w:numId="25">
    <w:abstractNumId w:val="1"/>
  </w:num>
  <w:num w:numId="26">
    <w:abstractNumId w:val="12"/>
  </w:num>
  <w:num w:numId="27">
    <w:abstractNumId w:val="7"/>
  </w:num>
  <w:num w:numId="28">
    <w:abstractNumId w:val="27"/>
  </w:num>
  <w:num w:numId="29">
    <w:abstractNumId w:val="25"/>
  </w:num>
  <w:num w:numId="30">
    <w:abstractNumId w:val="17"/>
  </w:num>
  <w:num w:numId="31">
    <w:abstractNumId w:val="2"/>
  </w:num>
  <w:num w:numId="32">
    <w:abstractNumId w:val="10"/>
  </w:num>
  <w:num w:numId="33">
    <w:abstractNumId w:val="24"/>
  </w:num>
  <w:num w:numId="34">
    <w:abstractNumId w:val="18"/>
  </w:num>
  <w:num w:numId="35">
    <w:abstractNumId w:val="8"/>
  </w:num>
  <w:num w:numId="36">
    <w:abstractNumId w:val="38"/>
  </w:num>
  <w:num w:numId="37">
    <w:abstractNumId w:val="16"/>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35F2"/>
    <w:rsid w:val="00072973"/>
    <w:rsid w:val="00090784"/>
    <w:rsid w:val="00092A44"/>
    <w:rsid w:val="00096146"/>
    <w:rsid w:val="000A17C5"/>
    <w:rsid w:val="000B2511"/>
    <w:rsid w:val="000C20FC"/>
    <w:rsid w:val="000C7149"/>
    <w:rsid w:val="000F0D5A"/>
    <w:rsid w:val="000F2C23"/>
    <w:rsid w:val="0010315E"/>
    <w:rsid w:val="001033D7"/>
    <w:rsid w:val="00113981"/>
    <w:rsid w:val="00115FF9"/>
    <w:rsid w:val="0012160D"/>
    <w:rsid w:val="001273C2"/>
    <w:rsid w:val="00141BCC"/>
    <w:rsid w:val="00143A3C"/>
    <w:rsid w:val="00147690"/>
    <w:rsid w:val="00150FBD"/>
    <w:rsid w:val="00152CE5"/>
    <w:rsid w:val="00171ED6"/>
    <w:rsid w:val="00195CB7"/>
    <w:rsid w:val="001A64BC"/>
    <w:rsid w:val="001F0629"/>
    <w:rsid w:val="0021236F"/>
    <w:rsid w:val="002216DD"/>
    <w:rsid w:val="00232081"/>
    <w:rsid w:val="0025340E"/>
    <w:rsid w:val="00291317"/>
    <w:rsid w:val="002A59D0"/>
    <w:rsid w:val="002A671C"/>
    <w:rsid w:val="002C3908"/>
    <w:rsid w:val="002E7255"/>
    <w:rsid w:val="00315420"/>
    <w:rsid w:val="00331CD0"/>
    <w:rsid w:val="00351FD0"/>
    <w:rsid w:val="0035251C"/>
    <w:rsid w:val="00366ABB"/>
    <w:rsid w:val="00377EF9"/>
    <w:rsid w:val="003832BE"/>
    <w:rsid w:val="00387BE4"/>
    <w:rsid w:val="00394905"/>
    <w:rsid w:val="003A7D12"/>
    <w:rsid w:val="003D0A51"/>
    <w:rsid w:val="003F2E51"/>
    <w:rsid w:val="003F4643"/>
    <w:rsid w:val="003F46CD"/>
    <w:rsid w:val="004137E2"/>
    <w:rsid w:val="00414E6B"/>
    <w:rsid w:val="0041581C"/>
    <w:rsid w:val="00435B05"/>
    <w:rsid w:val="00444CE8"/>
    <w:rsid w:val="00452770"/>
    <w:rsid w:val="00463F6C"/>
    <w:rsid w:val="004A4929"/>
    <w:rsid w:val="004C1140"/>
    <w:rsid w:val="004D6718"/>
    <w:rsid w:val="004E18C0"/>
    <w:rsid w:val="004E5618"/>
    <w:rsid w:val="004F5969"/>
    <w:rsid w:val="00512D18"/>
    <w:rsid w:val="00546BF8"/>
    <w:rsid w:val="00554717"/>
    <w:rsid w:val="00567445"/>
    <w:rsid w:val="005712A4"/>
    <w:rsid w:val="005A4B0E"/>
    <w:rsid w:val="005A64A1"/>
    <w:rsid w:val="005C5C53"/>
    <w:rsid w:val="005D399C"/>
    <w:rsid w:val="005D4FC1"/>
    <w:rsid w:val="005E7CE7"/>
    <w:rsid w:val="005F4010"/>
    <w:rsid w:val="00622E86"/>
    <w:rsid w:val="00627514"/>
    <w:rsid w:val="006275AF"/>
    <w:rsid w:val="00655EB1"/>
    <w:rsid w:val="00662B21"/>
    <w:rsid w:val="00666B49"/>
    <w:rsid w:val="006853F6"/>
    <w:rsid w:val="006C6A08"/>
    <w:rsid w:val="006D5FDA"/>
    <w:rsid w:val="006D69DD"/>
    <w:rsid w:val="006F7E93"/>
    <w:rsid w:val="00732655"/>
    <w:rsid w:val="0074081C"/>
    <w:rsid w:val="00750993"/>
    <w:rsid w:val="00752765"/>
    <w:rsid w:val="00786174"/>
    <w:rsid w:val="007B34E6"/>
    <w:rsid w:val="00803DDD"/>
    <w:rsid w:val="00823382"/>
    <w:rsid w:val="00824811"/>
    <w:rsid w:val="00832309"/>
    <w:rsid w:val="00844302"/>
    <w:rsid w:val="00844E8F"/>
    <w:rsid w:val="00847993"/>
    <w:rsid w:val="00856658"/>
    <w:rsid w:val="00860422"/>
    <w:rsid w:val="0088387F"/>
    <w:rsid w:val="00886B8B"/>
    <w:rsid w:val="008A3F97"/>
    <w:rsid w:val="008A4DEA"/>
    <w:rsid w:val="008A684F"/>
    <w:rsid w:val="008E5008"/>
    <w:rsid w:val="008F11B3"/>
    <w:rsid w:val="008F633F"/>
    <w:rsid w:val="00963271"/>
    <w:rsid w:val="00976E32"/>
    <w:rsid w:val="00977C79"/>
    <w:rsid w:val="009A32CD"/>
    <w:rsid w:val="009B4FF5"/>
    <w:rsid w:val="009C4085"/>
    <w:rsid w:val="009C4E7E"/>
    <w:rsid w:val="009E39F2"/>
    <w:rsid w:val="009E7719"/>
    <w:rsid w:val="009F0EF1"/>
    <w:rsid w:val="00A0241D"/>
    <w:rsid w:val="00A04168"/>
    <w:rsid w:val="00A103E4"/>
    <w:rsid w:val="00A15380"/>
    <w:rsid w:val="00A17B8D"/>
    <w:rsid w:val="00A221C4"/>
    <w:rsid w:val="00A264B7"/>
    <w:rsid w:val="00A33F09"/>
    <w:rsid w:val="00A52AAE"/>
    <w:rsid w:val="00A552E5"/>
    <w:rsid w:val="00A72959"/>
    <w:rsid w:val="00A922CC"/>
    <w:rsid w:val="00AA15E1"/>
    <w:rsid w:val="00AA201D"/>
    <w:rsid w:val="00AB162E"/>
    <w:rsid w:val="00AC1FE7"/>
    <w:rsid w:val="00B22381"/>
    <w:rsid w:val="00B526F5"/>
    <w:rsid w:val="00B5427D"/>
    <w:rsid w:val="00B718F0"/>
    <w:rsid w:val="00B758C9"/>
    <w:rsid w:val="00BC3A1F"/>
    <w:rsid w:val="00BD1AC6"/>
    <w:rsid w:val="00BE37AE"/>
    <w:rsid w:val="00BF7058"/>
    <w:rsid w:val="00C07B93"/>
    <w:rsid w:val="00C23CC5"/>
    <w:rsid w:val="00C36968"/>
    <w:rsid w:val="00C42FBE"/>
    <w:rsid w:val="00C56061"/>
    <w:rsid w:val="00C7478E"/>
    <w:rsid w:val="00C77DE3"/>
    <w:rsid w:val="00CB6DF2"/>
    <w:rsid w:val="00CC304F"/>
    <w:rsid w:val="00CC4B06"/>
    <w:rsid w:val="00CD275C"/>
    <w:rsid w:val="00CF0500"/>
    <w:rsid w:val="00CF2866"/>
    <w:rsid w:val="00CF5C86"/>
    <w:rsid w:val="00D0070E"/>
    <w:rsid w:val="00D15F63"/>
    <w:rsid w:val="00D259A5"/>
    <w:rsid w:val="00D42A12"/>
    <w:rsid w:val="00D4312F"/>
    <w:rsid w:val="00D45710"/>
    <w:rsid w:val="00D62A4F"/>
    <w:rsid w:val="00D827E2"/>
    <w:rsid w:val="00D8481C"/>
    <w:rsid w:val="00D86F97"/>
    <w:rsid w:val="00D86FA4"/>
    <w:rsid w:val="00DA37B4"/>
    <w:rsid w:val="00DB1777"/>
    <w:rsid w:val="00DC6686"/>
    <w:rsid w:val="00DF47F8"/>
    <w:rsid w:val="00E12BEA"/>
    <w:rsid w:val="00E1672B"/>
    <w:rsid w:val="00E260DA"/>
    <w:rsid w:val="00E427CC"/>
    <w:rsid w:val="00E80047"/>
    <w:rsid w:val="00E83B3A"/>
    <w:rsid w:val="00E85E4A"/>
    <w:rsid w:val="00EA2E46"/>
    <w:rsid w:val="00EA6D16"/>
    <w:rsid w:val="00EC0CB0"/>
    <w:rsid w:val="00EC469B"/>
    <w:rsid w:val="00ED0D11"/>
    <w:rsid w:val="00ED742A"/>
    <w:rsid w:val="00EE1586"/>
    <w:rsid w:val="00F107E7"/>
    <w:rsid w:val="00F1280C"/>
    <w:rsid w:val="00F47241"/>
    <w:rsid w:val="00F732D2"/>
    <w:rsid w:val="00F74A12"/>
    <w:rsid w:val="00F9549B"/>
    <w:rsid w:val="00FC1063"/>
    <w:rsid w:val="00FD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EE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C9"/>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56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C5606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A4929"/>
    <w:pPr>
      <w:spacing w:after="0" w:line="240" w:lineRule="auto"/>
    </w:pPr>
  </w:style>
  <w:style w:type="paragraph" w:styleId="Header">
    <w:name w:val="header"/>
    <w:basedOn w:val="Normal"/>
    <w:link w:val="HeaderChar"/>
    <w:uiPriority w:val="99"/>
    <w:unhideWhenUsed/>
    <w:rsid w:val="0007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73"/>
  </w:style>
  <w:style w:type="paragraph" w:styleId="Footer">
    <w:name w:val="footer"/>
    <w:basedOn w:val="Normal"/>
    <w:link w:val="FooterChar"/>
    <w:uiPriority w:val="99"/>
    <w:unhideWhenUsed/>
    <w:rsid w:val="0007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openxmlformats.org/package/2006/metadata/core-properties"/>
    <ds:schemaRef ds:uri="http://purl.org/dc/elements/1.1/"/>
    <ds:schemaRef ds:uri="http://www.w3.org/XML/1998/namespace"/>
    <ds:schemaRef ds:uri="http://schemas.microsoft.com/office/infopath/2007/PartnerControls"/>
    <ds:schemaRef ds:uri="61e538cb-f8c2-4c9c-ac78-9205d03c8849"/>
    <ds:schemaRef ds:uri="http://purl.org/dc/terms/"/>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01C7BE83-A8B4-4386-9FD8-F827D3902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7D851-14DF-4E41-BC05-93A55409A51D}">
  <ds:schemaRefs>
    <ds:schemaRef ds:uri="http://schemas.microsoft.com/sharepoint/events"/>
  </ds:schemaRefs>
</ds:datastoreItem>
</file>

<file path=customXml/itemProps5.xml><?xml version="1.0" encoding="utf-8"?>
<ds:datastoreItem xmlns:ds="http://schemas.openxmlformats.org/officeDocument/2006/customXml" ds:itemID="{97BDD79F-EC01-4279-9CE2-5747C6CD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Mclelland, Louise A</cp:lastModifiedBy>
  <cp:revision>10</cp:revision>
  <cp:lastPrinted>2020-08-24T23:40:00Z</cp:lastPrinted>
  <dcterms:created xsi:type="dcterms:W3CDTF">2019-11-22T02:31:00Z</dcterms:created>
  <dcterms:modified xsi:type="dcterms:W3CDTF">2020-08-31T03:04:00Z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{8f04727f-feb7-4402-bc37-ffb5f506ed02}</vt:lpwstr>
  </property>
  <property fmtid="{D5CDD505-2E9C-101B-9397-08002B2CF9AE}" pid="10" name="RecordPoint_ActiveItemWebId">
    <vt:lpwstr>{603f2397-5de8-47f6-bd19-8ee820c94c7c}</vt:lpwstr>
  </property>
  <property fmtid="{D5CDD505-2E9C-101B-9397-08002B2CF9AE}" pid="11" name="RecordPoint_RecordNumberSubmitted">
    <vt:lpwstr>R2018/0218307</vt:lpwstr>
  </property>
  <property fmtid="{D5CDD505-2E9C-101B-9397-08002B2CF9AE}" pid="12" name="RecordPoint_SubmissionCompleted">
    <vt:lpwstr>2018-04-30T09:10:59.3091842+10:00</vt:lpwstr>
  </property>
</Properties>
</file>